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A587" w14:textId="1502957F" w:rsidR="008B0825" w:rsidRDefault="008B082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2DE455" wp14:editId="2F20678F">
            <wp:extent cx="1143000" cy="986101"/>
            <wp:effectExtent l="0" t="0" r="0" b="5080"/>
            <wp:docPr id="442400927" name="Picture 1" descr="A black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00927" name="Picture 1" descr="A black and yellow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865" cy="99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44BD8" w14:textId="77777777" w:rsidR="008B0825" w:rsidRDefault="008B0825">
      <w:pPr>
        <w:rPr>
          <w:b/>
          <w:bCs/>
        </w:rPr>
      </w:pPr>
    </w:p>
    <w:p w14:paraId="63B60172" w14:textId="123EECEF" w:rsidR="00E8363A" w:rsidRPr="008B0825" w:rsidRDefault="006F395E">
      <w:pPr>
        <w:rPr>
          <w:rFonts w:ascii="Franklin Gothic Heavy" w:hAnsi="Franklin Gothic Heavy"/>
          <w:b/>
          <w:bCs/>
          <w:sz w:val="52"/>
          <w:szCs w:val="52"/>
        </w:rPr>
      </w:pPr>
      <w:r w:rsidRPr="008B0825">
        <w:rPr>
          <w:rFonts w:ascii="Franklin Gothic Heavy" w:hAnsi="Franklin Gothic Heavy"/>
          <w:b/>
          <w:bCs/>
          <w:sz w:val="52"/>
          <w:szCs w:val="52"/>
        </w:rPr>
        <w:t>DeAngelo Contracting Services – ESG Goals/Targets</w:t>
      </w:r>
    </w:p>
    <w:p w14:paraId="575D3E00" w14:textId="77777777" w:rsidR="008B0825" w:rsidRDefault="006F395E" w:rsidP="008B0825">
      <w:pPr>
        <w:rPr>
          <w:rFonts w:ascii="Century Gothic" w:hAnsi="Century Gothic"/>
          <w:b/>
          <w:bCs/>
        </w:rPr>
      </w:pPr>
      <w:r w:rsidRPr="008B0825">
        <w:rPr>
          <w:rFonts w:ascii="Century Gothic" w:hAnsi="Century Gothic"/>
          <w:b/>
          <w:bCs/>
        </w:rPr>
        <w:t>Minimizing Green House Gas Emissions</w:t>
      </w:r>
      <w:r w:rsidR="00B25B05" w:rsidRPr="008B0825">
        <w:rPr>
          <w:rFonts w:ascii="Century Gothic" w:hAnsi="Century Gothic"/>
          <w:b/>
          <w:bCs/>
        </w:rPr>
        <w:t xml:space="preserve"> </w:t>
      </w:r>
    </w:p>
    <w:p w14:paraId="27B378C0" w14:textId="112BC625" w:rsidR="006F395E" w:rsidRPr="008B0825" w:rsidRDefault="006F395E" w:rsidP="008B0825">
      <w:pPr>
        <w:rPr>
          <w:rFonts w:ascii="Century Gothic" w:hAnsi="Century Gothic"/>
        </w:rPr>
      </w:pPr>
      <w:r w:rsidRPr="008B0825">
        <w:rPr>
          <w:rFonts w:ascii="Century Gothic" w:hAnsi="Century Gothic"/>
        </w:rPr>
        <w:t xml:space="preserve">DCS will work to reduce GHG emissions by 2% (per employee) by </w:t>
      </w:r>
      <w:proofErr w:type="gramStart"/>
      <w:r w:rsidRPr="008B0825">
        <w:rPr>
          <w:rFonts w:ascii="Century Gothic" w:hAnsi="Century Gothic"/>
        </w:rPr>
        <w:t>2033</w:t>
      </w:r>
      <w:proofErr w:type="gramEnd"/>
    </w:p>
    <w:p w14:paraId="6CDF08EE" w14:textId="301BCA9F" w:rsidR="006F395E" w:rsidRPr="008B0825" w:rsidRDefault="006F395E">
      <w:pPr>
        <w:rPr>
          <w:rFonts w:ascii="Century Gothic" w:hAnsi="Century Gothic"/>
          <w:b/>
          <w:bCs/>
        </w:rPr>
      </w:pPr>
      <w:r w:rsidRPr="008B0825">
        <w:rPr>
          <w:rFonts w:ascii="Century Gothic" w:hAnsi="Century Gothic"/>
          <w:b/>
          <w:bCs/>
        </w:rPr>
        <w:t>Minimizing Energy Usage</w:t>
      </w:r>
    </w:p>
    <w:p w14:paraId="6A93567D" w14:textId="77777777" w:rsidR="006F395E" w:rsidRPr="008B0825" w:rsidRDefault="006F395E" w:rsidP="006F395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8B0825">
        <w:rPr>
          <w:rFonts w:ascii="Century Gothic" w:hAnsi="Century Gothic"/>
        </w:rPr>
        <w:t xml:space="preserve">DCS will work to reduce energy usage by 2% (per employee) by </w:t>
      </w:r>
      <w:proofErr w:type="gramStart"/>
      <w:r w:rsidRPr="008B0825">
        <w:rPr>
          <w:rFonts w:ascii="Century Gothic" w:hAnsi="Century Gothic"/>
        </w:rPr>
        <w:t>2033</w:t>
      </w:r>
      <w:proofErr w:type="gramEnd"/>
    </w:p>
    <w:p w14:paraId="40C56B94" w14:textId="77777777" w:rsidR="006F395E" w:rsidRPr="008B0825" w:rsidRDefault="006F395E" w:rsidP="006F395E">
      <w:pPr>
        <w:rPr>
          <w:rFonts w:ascii="Century Gothic" w:hAnsi="Century Gothic"/>
          <w:b/>
          <w:bCs/>
        </w:rPr>
      </w:pPr>
      <w:r w:rsidRPr="008B0825">
        <w:rPr>
          <w:rFonts w:ascii="Century Gothic" w:hAnsi="Century Gothic"/>
          <w:b/>
          <w:bCs/>
        </w:rPr>
        <w:t>Minimizing Water Usage</w:t>
      </w:r>
    </w:p>
    <w:p w14:paraId="25C28CD9" w14:textId="6AF23791" w:rsidR="006F395E" w:rsidRPr="008B0825" w:rsidRDefault="006F395E" w:rsidP="006F395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8B0825">
        <w:rPr>
          <w:rFonts w:ascii="Century Gothic" w:hAnsi="Century Gothic"/>
        </w:rPr>
        <w:t xml:space="preserve">DCS will work to reduce water usage by 2% (per employee) by </w:t>
      </w:r>
      <w:proofErr w:type="gramStart"/>
      <w:r w:rsidRPr="008B0825">
        <w:rPr>
          <w:rFonts w:ascii="Century Gothic" w:hAnsi="Century Gothic"/>
        </w:rPr>
        <w:t>2033</w:t>
      </w:r>
      <w:proofErr w:type="gramEnd"/>
    </w:p>
    <w:p w14:paraId="701F6247" w14:textId="6F155D43" w:rsidR="006F395E" w:rsidRPr="008B0825" w:rsidRDefault="006F395E" w:rsidP="006F395E">
      <w:pPr>
        <w:rPr>
          <w:rFonts w:ascii="Century Gothic" w:hAnsi="Century Gothic"/>
          <w:b/>
          <w:bCs/>
        </w:rPr>
      </w:pPr>
      <w:r w:rsidRPr="008B0825">
        <w:rPr>
          <w:rFonts w:ascii="Century Gothic" w:hAnsi="Century Gothic"/>
          <w:b/>
          <w:bCs/>
        </w:rPr>
        <w:t>Minimizing Waste</w:t>
      </w:r>
    </w:p>
    <w:p w14:paraId="3A497CD6" w14:textId="37CC99C9" w:rsidR="006F395E" w:rsidRPr="008B0825" w:rsidRDefault="006F395E" w:rsidP="006F395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8B0825">
        <w:rPr>
          <w:rFonts w:ascii="Century Gothic" w:hAnsi="Century Gothic"/>
        </w:rPr>
        <w:t xml:space="preserve">DCS will work to reduce waste by 5% (per employee) by </w:t>
      </w:r>
      <w:proofErr w:type="gramStart"/>
      <w:r w:rsidRPr="008B0825">
        <w:rPr>
          <w:rFonts w:ascii="Century Gothic" w:hAnsi="Century Gothic"/>
        </w:rPr>
        <w:t>2033</w:t>
      </w:r>
      <w:proofErr w:type="gramEnd"/>
    </w:p>
    <w:sectPr w:rsidR="006F395E" w:rsidRPr="008B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220B"/>
    <w:multiLevelType w:val="hybridMultilevel"/>
    <w:tmpl w:val="B1D6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675B"/>
    <w:multiLevelType w:val="hybridMultilevel"/>
    <w:tmpl w:val="A8EA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11431">
    <w:abstractNumId w:val="0"/>
  </w:num>
  <w:num w:numId="2" w16cid:durableId="175901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5E"/>
    <w:rsid w:val="006F395E"/>
    <w:rsid w:val="008B0825"/>
    <w:rsid w:val="00B25B05"/>
    <w:rsid w:val="00E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1071"/>
  <w15:chartTrackingRefBased/>
  <w15:docId w15:val="{02263E74-DDED-4247-870A-03C81FF5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Robinson</dc:creator>
  <cp:keywords/>
  <dc:description/>
  <cp:lastModifiedBy>David Lewis</cp:lastModifiedBy>
  <cp:revision>2</cp:revision>
  <dcterms:created xsi:type="dcterms:W3CDTF">2023-09-25T12:59:00Z</dcterms:created>
  <dcterms:modified xsi:type="dcterms:W3CDTF">2023-09-25T12:59:00Z</dcterms:modified>
</cp:coreProperties>
</file>